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32" w:rsidRDefault="00C4383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43832" w:rsidRDefault="00C43832">
      <w:pPr>
        <w:pStyle w:val="ConsPlusNormal"/>
        <w:jc w:val="both"/>
      </w:pPr>
    </w:p>
    <w:p w:rsidR="00C43832" w:rsidRDefault="00C43832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C43832" w:rsidRDefault="00C43832">
      <w:pPr>
        <w:pStyle w:val="ConsPlusTitle"/>
        <w:jc w:val="center"/>
      </w:pPr>
    </w:p>
    <w:p w:rsidR="00C43832" w:rsidRDefault="00C43832">
      <w:pPr>
        <w:pStyle w:val="ConsPlusTitle"/>
        <w:jc w:val="center"/>
      </w:pPr>
      <w:r>
        <w:t>ПИСЬМО</w:t>
      </w:r>
    </w:p>
    <w:p w:rsidR="00C43832" w:rsidRDefault="00C43832">
      <w:pPr>
        <w:pStyle w:val="ConsPlusTitle"/>
        <w:jc w:val="center"/>
      </w:pPr>
      <w:r>
        <w:t>от 21 декабря 2015 г. N Д28и-3709</w:t>
      </w:r>
    </w:p>
    <w:p w:rsidR="00C43832" w:rsidRDefault="00C43832">
      <w:pPr>
        <w:pStyle w:val="ConsPlusNormal"/>
        <w:jc w:val="both"/>
      </w:pPr>
    </w:p>
    <w:p w:rsidR="00C43832" w:rsidRDefault="00C43832">
      <w:pPr>
        <w:pStyle w:val="ConsPlusNormal"/>
        <w:ind w:firstLine="540"/>
        <w:jc w:val="both"/>
      </w:pPr>
      <w:r>
        <w:t>Департамент развития контрактной системы Минэкономразвития России рассмотрел обращение по вопросу о работе официального сайта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www.zakupki.gov.ru (далее - официальный сайт) и в части своей компетенции сообщает.</w:t>
      </w:r>
    </w:p>
    <w:p w:rsidR="00C43832" w:rsidRDefault="00C43832">
      <w:pPr>
        <w:pStyle w:val="ConsPlusNormal"/>
        <w:ind w:firstLine="540"/>
        <w:jc w:val="both"/>
      </w:pPr>
      <w:r>
        <w:t>В случае реорганизации организации функционалом официального сайта предусмотрена техническая возможность для переноса сведений о контрактах, находящихся на этапе исполнения, в личный кабинет организации-правопреемника. Для переноса информации о контракте в личный кабинет организации-правопреемника необходимо в навигационном меню закрытой части сайта перейти в раздел "Контракты, не принадлежащие организации", который содержит реестр контрактов с возможностью внесения изменений для контрактов, формирование и размещение информации о которых выполняет организация, отличная от организации пользователя.</w:t>
      </w:r>
    </w:p>
    <w:p w:rsidR="00C43832" w:rsidRDefault="00C43832">
      <w:pPr>
        <w:pStyle w:val="ConsPlusNormal"/>
        <w:ind w:firstLine="540"/>
        <w:jc w:val="both"/>
      </w:pPr>
      <w:r>
        <w:t>Порядок действий по переносу сведений о контракте реорганизованной организации, находящемся на этапе исполнения, изложен в документе "Руководство пользователя. Подсистема управления закупками в части формирования сведений реестра контрактов и реестра банковских гарантий. Версия 5.2" (пункт 4.7.8), расположенном в открытой части официального сайта в блоке "Руководства пользователя" раздела "Документы".</w:t>
      </w:r>
    </w:p>
    <w:p w:rsidR="00C43832" w:rsidRDefault="00C43832">
      <w:pPr>
        <w:pStyle w:val="ConsPlusNormal"/>
        <w:ind w:firstLine="540"/>
        <w:jc w:val="both"/>
      </w:pPr>
      <w:r>
        <w:t>Техническая возможность для переноса сведений о контрактах реорганизованной организации, находящихся на этапе "Исполнение завершено", а также внесения изменений в сведения о контрактах, находящихся на этапе "Исполнение завершено", функционалом официального сайта не предусмотрена.</w:t>
      </w:r>
    </w:p>
    <w:p w:rsidR="00C43832" w:rsidRDefault="00C43832">
      <w:pPr>
        <w:pStyle w:val="ConsPlusNormal"/>
        <w:ind w:firstLine="540"/>
        <w:jc w:val="both"/>
      </w:pPr>
      <w:r>
        <w:t>В сложившейся ситуации заказчик вправе обратиться в орган исполнительной власти, уполномоченный на осуществление контроля в сфере закупок (ФАС России), с целью получения предписания для внесения изменений в сведения о контракте реорганизованной организации, находящиеся на этапе "Исполнение завершено". После получения указанного предписания заказчику следует направить его в Федеральное казначейство для внесения соответствующих изменений в сведения о контракте.</w:t>
      </w:r>
    </w:p>
    <w:p w:rsidR="00C43832" w:rsidRDefault="00C43832">
      <w:pPr>
        <w:pStyle w:val="ConsPlusNormal"/>
        <w:jc w:val="both"/>
      </w:pPr>
    </w:p>
    <w:p w:rsidR="00C43832" w:rsidRDefault="00C43832">
      <w:pPr>
        <w:pStyle w:val="ConsPlusNormal"/>
        <w:jc w:val="right"/>
      </w:pPr>
      <w:r>
        <w:t>Директор Департамента</w:t>
      </w:r>
    </w:p>
    <w:p w:rsidR="00C43832" w:rsidRDefault="00C43832">
      <w:pPr>
        <w:pStyle w:val="ConsPlusNormal"/>
        <w:jc w:val="right"/>
      </w:pPr>
      <w:r>
        <w:t>развития контрактной системы</w:t>
      </w:r>
    </w:p>
    <w:p w:rsidR="00C43832" w:rsidRDefault="00C43832">
      <w:pPr>
        <w:pStyle w:val="ConsPlusNormal"/>
        <w:jc w:val="right"/>
      </w:pPr>
      <w:r>
        <w:t>М.В.ЧЕМЕРИСОВ</w:t>
      </w:r>
    </w:p>
    <w:p w:rsidR="00C43832" w:rsidRDefault="00C43832">
      <w:pPr>
        <w:pStyle w:val="ConsPlusNormal"/>
        <w:jc w:val="both"/>
      </w:pPr>
    </w:p>
    <w:p w:rsidR="00C43832" w:rsidRDefault="00C43832">
      <w:pPr>
        <w:pStyle w:val="ConsPlusNormal"/>
        <w:jc w:val="both"/>
      </w:pPr>
    </w:p>
    <w:p w:rsidR="00C43832" w:rsidRDefault="00C438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2CD2" w:rsidRDefault="00FD2CD2">
      <w:bookmarkStart w:id="0" w:name="_GoBack"/>
      <w:bookmarkEnd w:id="0"/>
    </w:p>
    <w:sectPr w:rsidR="00FD2CD2" w:rsidSect="00072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32"/>
    <w:rsid w:val="00C43832"/>
    <w:rsid w:val="00FD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3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38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3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38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2016-02-04T05:42:00Z</dcterms:created>
  <dcterms:modified xsi:type="dcterms:W3CDTF">2016-02-04T05:43:00Z</dcterms:modified>
</cp:coreProperties>
</file>